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7B42B7" w14:textId="32ED739F" w:rsidR="003749D7" w:rsidRDefault="000A23A9">
      <w:r>
        <w:rPr>
          <w:noProof/>
          <w:lang w:val="de-DE" w:eastAsia="de-DE"/>
        </w:rPr>
        <w:drawing>
          <wp:inline distT="0" distB="0" distL="0" distR="0" wp14:anchorId="00D79847" wp14:editId="75A41987">
            <wp:extent cx="4546012" cy="3019425"/>
            <wp:effectExtent l="0" t="0" r="698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630319" cy="3075421"/>
                    </a:xfrm>
                    <a:prstGeom prst="rect">
                      <a:avLst/>
                    </a:prstGeom>
                    <a:noFill/>
                    <a:ln>
                      <a:noFill/>
                    </a:ln>
                  </pic:spPr>
                </pic:pic>
              </a:graphicData>
            </a:graphic>
          </wp:inline>
        </w:drawing>
      </w:r>
    </w:p>
    <w:p w14:paraId="07C0A9E1" w14:textId="77777777" w:rsidR="000B52E9" w:rsidRDefault="000A23A9">
      <w:r w:rsidRPr="000A23A9">
        <w:t>Lars Gerhardts</w:t>
      </w:r>
    </w:p>
    <w:p w14:paraId="5A795C9F" w14:textId="78741FAC" w:rsidR="000A23A9" w:rsidRDefault="000B52E9">
      <w:r>
        <w:t>Morning Glory</w:t>
      </w:r>
      <w:bookmarkStart w:id="0" w:name="_GoBack"/>
      <w:bookmarkEnd w:id="0"/>
      <w:r w:rsidR="000A23A9">
        <w:br/>
      </w:r>
      <w:r w:rsidR="000A23A9">
        <w:br/>
        <w:t>1</w:t>
      </w:r>
      <w:r w:rsidR="000A23A9" w:rsidRPr="000A23A9">
        <w:rPr>
          <w:vertAlign w:val="superscript"/>
        </w:rPr>
        <w:t>st</w:t>
      </w:r>
      <w:r w:rsidR="000A23A9">
        <w:t xml:space="preserve"> Place, </w:t>
      </w:r>
      <w:r w:rsidR="000A23A9" w:rsidRPr="000A23A9">
        <w:t>The Beauty of Herrenhausen Gardens</w:t>
      </w:r>
    </w:p>
    <w:p w14:paraId="30839D1A" w14:textId="62596AA5" w:rsidR="000A23A9" w:rsidRDefault="000A23A9">
      <w:r>
        <w:t>IGPOTY, Competition 13</w:t>
      </w:r>
    </w:p>
    <w:p w14:paraId="1B5D39E6" w14:textId="09968D8C" w:rsidR="000A23A9" w:rsidRDefault="000A23A9">
      <w:r>
        <w:t>“Lars has shown great patience and skill in this rich sunlit scene. There are many elements which give interest, but ultimately the viewer’s eye is cleverly drawn to the human silhouette on the bridge. The sun has been used to enhance the tones of the image without becoming a distraction.”</w:t>
      </w:r>
    </w:p>
    <w:p w14:paraId="6FC0D965" w14:textId="012F1A43" w:rsidR="000A23A9" w:rsidRDefault="000A23A9">
      <w:r>
        <w:t>Tyrone McGlinchey, Head Judge</w:t>
      </w:r>
    </w:p>
    <w:p w14:paraId="53CAAE34" w14:textId="43B20D71" w:rsidR="000A23A9" w:rsidRDefault="000A23A9">
      <w:r>
        <w:t>International Garden Photographer of the Year</w:t>
      </w:r>
    </w:p>
    <w:p w14:paraId="20BA724F" w14:textId="2BBFF467" w:rsidR="00F91900" w:rsidRDefault="00F91900"/>
    <w:p w14:paraId="7E0FD3A1" w14:textId="1A8C5A4A" w:rsidR="00F91900" w:rsidRPr="009918A2" w:rsidRDefault="00F91900">
      <w:pPr>
        <w:rPr>
          <w:lang w:val="de-DE"/>
        </w:rPr>
      </w:pPr>
      <w:r w:rsidRPr="009918A2">
        <w:rPr>
          <w:lang w:val="de-DE"/>
        </w:rPr>
        <w:t xml:space="preserve">"Lars hat in dieser sonnenreichen Szene große Geduld und Geschicklichkeit bewiesen. Es gibt viele Elemente, die das Interesse wecken, aber letztendlich wird das Auge des Betrachters geschickt auf die menschliche Silhouette auf der Brücke gelenkt. Die </w:t>
      </w:r>
      <w:r w:rsidR="00C23A84" w:rsidRPr="009918A2">
        <w:rPr>
          <w:lang w:val="de-DE"/>
        </w:rPr>
        <w:t>Sonne wurde benutzt, um die Farbtöne des Bildes zu intensivieren</w:t>
      </w:r>
      <w:r w:rsidRPr="009918A2">
        <w:rPr>
          <w:lang w:val="de-DE"/>
        </w:rPr>
        <w:t>, ohne dass sie zu einer Ablenkung wird.</w:t>
      </w:r>
      <w:r w:rsidR="009918A2">
        <w:rPr>
          <w:lang w:val="de-DE"/>
        </w:rPr>
        <w:t>“</w:t>
      </w:r>
    </w:p>
    <w:sectPr w:rsidR="00F91900" w:rsidRPr="009918A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3A9"/>
    <w:rsid w:val="00097840"/>
    <w:rsid w:val="000A23A9"/>
    <w:rsid w:val="000B52E9"/>
    <w:rsid w:val="003749D7"/>
    <w:rsid w:val="003F66FA"/>
    <w:rsid w:val="009918A2"/>
    <w:rsid w:val="00C23A84"/>
    <w:rsid w:val="00F9190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B685F0"/>
  <w15:chartTrackingRefBased/>
  <w15:docId w15:val="{305E019C-AA4A-4CE9-9103-7164C201A4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113</Words>
  <Characters>713</Characters>
  <Application>Microsoft Office Word</Application>
  <DocSecurity>0</DocSecurity>
  <Lines>5</Lines>
  <Paragraphs>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james@gardenworldimages.com</dc:creator>
  <cp:keywords/>
  <dc:description/>
  <cp:lastModifiedBy>Bettels, Lena (46.02)</cp:lastModifiedBy>
  <cp:revision>5</cp:revision>
  <dcterms:created xsi:type="dcterms:W3CDTF">2020-01-30T15:54:00Z</dcterms:created>
  <dcterms:modified xsi:type="dcterms:W3CDTF">2020-02-07T12:47:00Z</dcterms:modified>
</cp:coreProperties>
</file>